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6D1DF" w14:textId="77777777" w:rsidR="00E55D50" w:rsidRPr="00CB711B" w:rsidRDefault="00E55D50" w:rsidP="00E55D50">
      <w:pPr>
        <w:ind w:firstLine="0"/>
        <w:jc w:val="center"/>
        <w:rPr>
          <w:rFonts w:cs="Times New Roman"/>
          <w:b/>
        </w:rPr>
      </w:pPr>
      <w:r w:rsidRPr="00CB711B">
        <w:rPr>
          <w:rFonts w:cs="Times New Roman"/>
          <w:b/>
        </w:rPr>
        <w:t>Об особенностях работы</w:t>
      </w:r>
    </w:p>
    <w:p w14:paraId="69EE2BDB" w14:textId="77777777" w:rsidR="00E55D50" w:rsidRPr="00CB711B" w:rsidRDefault="00E55D50" w:rsidP="00E55D50">
      <w:pPr>
        <w:ind w:firstLine="0"/>
        <w:jc w:val="center"/>
        <w:rPr>
          <w:rFonts w:cs="Times New Roman"/>
          <w:b/>
        </w:rPr>
      </w:pPr>
      <w:r w:rsidRPr="00CB711B">
        <w:rPr>
          <w:rFonts w:cs="Times New Roman"/>
          <w:b/>
        </w:rPr>
        <w:t>конфликтной комиссии Республики Дагестан в дистанционном режиме</w:t>
      </w:r>
    </w:p>
    <w:p w14:paraId="71155436" w14:textId="77777777" w:rsidR="00E55D50" w:rsidRPr="00CB711B" w:rsidRDefault="00E55D50" w:rsidP="00E55D50">
      <w:pPr>
        <w:rPr>
          <w:rFonts w:cs="Times New Roman"/>
        </w:rPr>
      </w:pPr>
    </w:p>
    <w:p w14:paraId="7EF6474E" w14:textId="77777777" w:rsidR="00CB711B" w:rsidRPr="00CB711B" w:rsidRDefault="00E55D50" w:rsidP="00CB711B">
      <w:pPr>
        <w:rPr>
          <w:rFonts w:cs="Times New Roman"/>
        </w:rPr>
      </w:pPr>
      <w:r w:rsidRPr="00CB711B">
        <w:rPr>
          <w:rFonts w:cs="Times New Roman"/>
        </w:rPr>
        <w:t>В 202</w:t>
      </w:r>
      <w:r w:rsidR="00B37132" w:rsidRPr="00CB711B">
        <w:rPr>
          <w:rFonts w:cs="Times New Roman"/>
        </w:rPr>
        <w:t>2</w:t>
      </w:r>
      <w:r w:rsidRPr="00CB711B">
        <w:rPr>
          <w:rFonts w:cs="Times New Roman"/>
        </w:rPr>
        <w:t xml:space="preserve"> году работа конфликтной комиссии Республики Дагестан будет организована в дистанционном режиме с использованием информационно-коммуникационных технологий и будет иметь ряд особенностей:</w:t>
      </w:r>
    </w:p>
    <w:p w14:paraId="11CE7ECA" w14:textId="77777777" w:rsidR="00072DF2" w:rsidRDefault="00E55D50" w:rsidP="006464C2">
      <w:pPr>
        <w:pStyle w:val="a3"/>
        <w:numPr>
          <w:ilvl w:val="0"/>
          <w:numId w:val="1"/>
        </w:numPr>
        <w:ind w:left="0" w:firstLine="0"/>
        <w:rPr>
          <w:rFonts w:cs="Times New Roman"/>
        </w:rPr>
      </w:pPr>
      <w:r w:rsidRPr="00CB711B">
        <w:rPr>
          <w:rFonts w:cs="Times New Roman"/>
          <w:b/>
        </w:rPr>
        <w:t>Прием заявлений</w:t>
      </w:r>
      <w:r w:rsidRPr="00CB711B">
        <w:rPr>
          <w:rFonts w:cs="Times New Roman"/>
        </w:rPr>
        <w:t xml:space="preserve"> </w:t>
      </w:r>
    </w:p>
    <w:p w14:paraId="509977B1" w14:textId="5C2BA7BA" w:rsidR="00CB711B" w:rsidRPr="00CB711B" w:rsidRDefault="00E55D50" w:rsidP="00072DF2">
      <w:pPr>
        <w:pStyle w:val="a3"/>
        <w:ind w:left="0" w:firstLine="708"/>
        <w:rPr>
          <w:rFonts w:cs="Times New Roman"/>
        </w:rPr>
      </w:pPr>
      <w:r w:rsidRPr="00CB711B">
        <w:rPr>
          <w:rFonts w:cs="Times New Roman"/>
        </w:rPr>
        <w:t xml:space="preserve">Места приема апелляции о несогласии с выставленными баллами </w:t>
      </w:r>
      <w:r w:rsidR="00B37132" w:rsidRPr="00CB711B">
        <w:rPr>
          <w:rFonts w:cs="Times New Roman"/>
        </w:rPr>
        <w:t xml:space="preserve">для выпускников прошлых лет </w:t>
      </w:r>
      <w:r w:rsidRPr="00CB711B">
        <w:rPr>
          <w:rFonts w:cs="Times New Roman"/>
        </w:rPr>
        <w:t>определены управления</w:t>
      </w:r>
      <w:r w:rsidR="00F57D36" w:rsidRPr="00CB711B">
        <w:rPr>
          <w:rFonts w:cs="Times New Roman"/>
        </w:rPr>
        <w:t>ми</w:t>
      </w:r>
      <w:r w:rsidRPr="00CB711B">
        <w:rPr>
          <w:rFonts w:cs="Times New Roman"/>
        </w:rPr>
        <w:t xml:space="preserve"> образования</w:t>
      </w:r>
      <w:r w:rsidR="00B37132" w:rsidRPr="00CB711B">
        <w:rPr>
          <w:rFonts w:cs="Times New Roman"/>
        </w:rPr>
        <w:t>,</w:t>
      </w:r>
      <w:r w:rsidRPr="00CB711B">
        <w:rPr>
          <w:rFonts w:cs="Times New Roman"/>
        </w:rPr>
        <w:t xml:space="preserve"> выпускник</w:t>
      </w:r>
      <w:r w:rsidR="00B37132" w:rsidRPr="00CB711B">
        <w:rPr>
          <w:rFonts w:cs="Times New Roman"/>
        </w:rPr>
        <w:t>и</w:t>
      </w:r>
      <w:r w:rsidRPr="00CB711B">
        <w:rPr>
          <w:rFonts w:cs="Times New Roman"/>
        </w:rPr>
        <w:t xml:space="preserve"> текущего года</w:t>
      </w:r>
      <w:r w:rsidR="00B37132" w:rsidRPr="00CB711B">
        <w:rPr>
          <w:rFonts w:cs="Times New Roman"/>
        </w:rPr>
        <w:t xml:space="preserve"> подают заявления в школы</w:t>
      </w:r>
      <w:r w:rsidRPr="00CB711B">
        <w:rPr>
          <w:rFonts w:cs="Times New Roman"/>
        </w:rPr>
        <w:t>, которыми они были допущены в установленном порядке к ГИА.</w:t>
      </w:r>
      <w:r w:rsidR="00CB711B" w:rsidRPr="00CB711B">
        <w:rPr>
          <w:rFonts w:cs="Times New Roman"/>
        </w:rPr>
        <w:t xml:space="preserve"> После поступления апелляции в образовательную организацию </w:t>
      </w:r>
      <w:r w:rsidR="00CB711B" w:rsidRPr="00CB711B">
        <w:rPr>
          <w:rFonts w:cs="Times New Roman"/>
          <w:b/>
        </w:rPr>
        <w:t xml:space="preserve">(далее – ОО) </w:t>
      </w:r>
      <w:r w:rsidR="00CB711B" w:rsidRPr="00CB711B">
        <w:rPr>
          <w:rFonts w:cs="Times New Roman"/>
        </w:rPr>
        <w:t xml:space="preserve">и (или) </w:t>
      </w:r>
      <w:r w:rsidR="00CB711B" w:rsidRPr="00CB711B">
        <w:rPr>
          <w:rFonts w:cs="Times New Roman"/>
          <w:b/>
        </w:rPr>
        <w:t xml:space="preserve">в муниципальные органы управления образования (далее – МОУО) </w:t>
      </w:r>
      <w:r w:rsidR="00CB711B" w:rsidRPr="00CB711B">
        <w:rPr>
          <w:rFonts w:cs="Times New Roman"/>
        </w:rPr>
        <w:t xml:space="preserve">уполномоченное лицо передает ее в КК путем регистрации апелляции в Системе «Результаты ГИА и апелляции», в которой ей автоматически присваивается порядковый номер.  Ответственный секретарь КК назначает дату, место и время рассмотрения данной апелляции в соответствии с установленным графиком рассмотрения апелляций. Муниципальный координатор КК информирует апеллянта и (или) его родителей (законных представителей) о дате, месте и времени рассмотрения апелляции (не позднее, чем за один рабочий день до даты рассмотрения апелляции). </w:t>
      </w:r>
    </w:p>
    <w:p w14:paraId="492B81D4" w14:textId="77777777" w:rsidR="00072DF2" w:rsidRDefault="00E55D50" w:rsidP="006464C2">
      <w:pPr>
        <w:pStyle w:val="a3"/>
        <w:numPr>
          <w:ilvl w:val="0"/>
          <w:numId w:val="1"/>
        </w:numPr>
        <w:ind w:left="0" w:firstLine="0"/>
        <w:rPr>
          <w:rFonts w:cs="Times New Roman"/>
        </w:rPr>
      </w:pPr>
      <w:r w:rsidRPr="00CB711B">
        <w:rPr>
          <w:rFonts w:cs="Times New Roman"/>
          <w:b/>
        </w:rPr>
        <w:t>Уведомление о регистрации апелляции в КК</w:t>
      </w:r>
      <w:r w:rsidRPr="00CB711B">
        <w:rPr>
          <w:rFonts w:cs="Times New Roman"/>
        </w:rPr>
        <w:t xml:space="preserve"> </w:t>
      </w:r>
    </w:p>
    <w:p w14:paraId="60C5A985" w14:textId="5758417D" w:rsidR="00CB711B" w:rsidRPr="00CB711B" w:rsidRDefault="00E55D50" w:rsidP="00072DF2">
      <w:pPr>
        <w:pStyle w:val="a3"/>
        <w:ind w:left="0" w:firstLine="708"/>
        <w:rPr>
          <w:rFonts w:cs="Times New Roman"/>
        </w:rPr>
      </w:pPr>
      <w:r w:rsidRPr="00CB711B">
        <w:rPr>
          <w:rFonts w:cs="Times New Roman"/>
        </w:rPr>
        <w:t xml:space="preserve">После регистрации заявления уведомление </w:t>
      </w:r>
      <w:r w:rsidR="00B37132" w:rsidRPr="00CB711B">
        <w:rPr>
          <w:rFonts w:cs="Times New Roman"/>
        </w:rPr>
        <w:t xml:space="preserve">о дате и времени рассмотрения </w:t>
      </w:r>
      <w:r w:rsidRPr="00CB711B">
        <w:rPr>
          <w:rFonts w:cs="Times New Roman"/>
        </w:rPr>
        <w:t xml:space="preserve">передается </w:t>
      </w:r>
      <w:r w:rsidR="00245B32" w:rsidRPr="00CB711B">
        <w:rPr>
          <w:rFonts w:cs="Times New Roman"/>
        </w:rPr>
        <w:t xml:space="preserve">муниципальному координатору по взаимодействию с КК, который, в свою </w:t>
      </w:r>
      <w:r w:rsidR="00072DF2" w:rsidRPr="00CB711B">
        <w:rPr>
          <w:rFonts w:cs="Times New Roman"/>
        </w:rPr>
        <w:t>очередь, доводит</w:t>
      </w:r>
      <w:r w:rsidRPr="00CB711B">
        <w:rPr>
          <w:rFonts w:cs="Times New Roman"/>
        </w:rPr>
        <w:t xml:space="preserve"> уведомление </w:t>
      </w:r>
      <w:r w:rsidR="00245B32" w:rsidRPr="00CB711B">
        <w:rPr>
          <w:rFonts w:cs="Times New Roman"/>
        </w:rPr>
        <w:t xml:space="preserve">о дате, времени и площадке (месте) рассмотрения апелляции </w:t>
      </w:r>
      <w:r w:rsidRPr="00CB711B">
        <w:rPr>
          <w:rFonts w:cs="Times New Roman"/>
        </w:rPr>
        <w:t>до руководителя ОО и апеллянта и (или) его роди</w:t>
      </w:r>
      <w:r w:rsidR="00245B32" w:rsidRPr="00CB711B">
        <w:rPr>
          <w:rFonts w:cs="Times New Roman"/>
        </w:rPr>
        <w:t>телей (законных представителей).</w:t>
      </w:r>
    </w:p>
    <w:p w14:paraId="6B02A94E" w14:textId="77777777" w:rsidR="00072DF2" w:rsidRPr="00072DF2" w:rsidRDefault="00E55D50" w:rsidP="00C5032E">
      <w:pPr>
        <w:pStyle w:val="a3"/>
        <w:numPr>
          <w:ilvl w:val="0"/>
          <w:numId w:val="1"/>
        </w:numPr>
        <w:ind w:left="0" w:firstLine="0"/>
        <w:rPr>
          <w:rFonts w:cs="Times New Roman"/>
        </w:rPr>
      </w:pPr>
      <w:r w:rsidRPr="00CB711B">
        <w:rPr>
          <w:rFonts w:cs="Times New Roman"/>
          <w:b/>
        </w:rPr>
        <w:t>Работа КК</w:t>
      </w:r>
    </w:p>
    <w:p w14:paraId="65F9B533" w14:textId="60260547" w:rsidR="00E55D50" w:rsidRPr="00CB711B" w:rsidRDefault="00E55D50" w:rsidP="00072DF2">
      <w:pPr>
        <w:pStyle w:val="a3"/>
        <w:ind w:left="0" w:firstLine="708"/>
        <w:rPr>
          <w:rFonts w:cs="Times New Roman"/>
        </w:rPr>
      </w:pPr>
      <w:r w:rsidRPr="00CB711B">
        <w:rPr>
          <w:rFonts w:cs="Times New Roman"/>
        </w:rPr>
        <w:t>Для рассмотрения апелляции в дистанционном режиме рабочие места для работы КК будут оборудованы компьютерами с микрофоном, веб-камерой, наушниками, системой видеоконференцсвязи. Помещение для работы КК оборудуются средствами видеонаблюдения, аудиозаписи.</w:t>
      </w:r>
    </w:p>
    <w:p w14:paraId="3BEE55B2" w14:textId="77777777" w:rsidR="00072DF2" w:rsidRDefault="00E55D50" w:rsidP="00602706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b/>
          <w:sz w:val="28"/>
          <w:szCs w:val="28"/>
        </w:rPr>
        <w:t>Площадки для организации апелляции в дистанционном формате в МОУ</w:t>
      </w:r>
      <w:r w:rsidRPr="00CB7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2A9ED" w14:textId="65F2E704" w:rsidR="00CB711B" w:rsidRPr="00CB711B" w:rsidRDefault="00E55D50" w:rsidP="00072DF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 xml:space="preserve">В МОУО и в </w:t>
      </w:r>
      <w:r w:rsidR="00245B32" w:rsidRPr="00CB711B">
        <w:rPr>
          <w:rFonts w:ascii="Times New Roman" w:hAnsi="Times New Roman" w:cs="Times New Roman"/>
          <w:sz w:val="28"/>
          <w:szCs w:val="28"/>
        </w:rPr>
        <w:t>ОО</w:t>
      </w:r>
      <w:r w:rsidRPr="00CB711B">
        <w:rPr>
          <w:rFonts w:ascii="Times New Roman" w:hAnsi="Times New Roman" w:cs="Times New Roman"/>
          <w:sz w:val="28"/>
          <w:szCs w:val="28"/>
        </w:rPr>
        <w:t xml:space="preserve"> (по необходимости при подключении их к площадкам организации апелляций) необходимо назначить уполномоченных, ответственны</w:t>
      </w:r>
      <w:r w:rsidR="00245B32" w:rsidRPr="00CB711B">
        <w:rPr>
          <w:rFonts w:ascii="Times New Roman" w:hAnsi="Times New Roman" w:cs="Times New Roman"/>
          <w:sz w:val="28"/>
          <w:szCs w:val="28"/>
        </w:rPr>
        <w:t>х</w:t>
      </w:r>
      <w:r w:rsidRPr="00CB711B">
        <w:rPr>
          <w:rFonts w:ascii="Times New Roman" w:hAnsi="Times New Roman" w:cs="Times New Roman"/>
          <w:sz w:val="28"/>
          <w:szCs w:val="28"/>
        </w:rPr>
        <w:t xml:space="preserve"> за организацию рассмотрения апелляции</w:t>
      </w:r>
      <w:r w:rsidR="00295E18" w:rsidRPr="00CB711B">
        <w:rPr>
          <w:rFonts w:ascii="Times New Roman" w:hAnsi="Times New Roman" w:cs="Times New Roman"/>
          <w:sz w:val="28"/>
          <w:szCs w:val="28"/>
        </w:rPr>
        <w:t>,</w:t>
      </w:r>
      <w:r w:rsidR="00245B32" w:rsidRPr="00CB711B">
        <w:rPr>
          <w:rFonts w:ascii="Times New Roman" w:hAnsi="Times New Roman" w:cs="Times New Roman"/>
          <w:sz w:val="28"/>
          <w:szCs w:val="28"/>
        </w:rPr>
        <w:t xml:space="preserve"> и</w:t>
      </w:r>
      <w:r w:rsidRPr="00CB711B">
        <w:rPr>
          <w:rFonts w:ascii="Times New Roman" w:hAnsi="Times New Roman" w:cs="Times New Roman"/>
          <w:sz w:val="28"/>
          <w:szCs w:val="28"/>
        </w:rPr>
        <w:t xml:space="preserve"> подготовить помещени</w:t>
      </w:r>
      <w:r w:rsidR="00245B32" w:rsidRPr="00CB711B">
        <w:rPr>
          <w:rFonts w:ascii="Times New Roman" w:hAnsi="Times New Roman" w:cs="Times New Roman"/>
          <w:sz w:val="28"/>
          <w:szCs w:val="28"/>
        </w:rPr>
        <w:t>е,</w:t>
      </w:r>
      <w:r w:rsidRPr="00CB711B">
        <w:rPr>
          <w:rFonts w:ascii="Times New Roman" w:hAnsi="Times New Roman" w:cs="Times New Roman"/>
          <w:sz w:val="28"/>
          <w:szCs w:val="28"/>
        </w:rPr>
        <w:t xml:space="preserve"> оборудованное компьютер</w:t>
      </w:r>
      <w:r w:rsidR="00245B32" w:rsidRPr="00CB711B">
        <w:rPr>
          <w:rFonts w:ascii="Times New Roman" w:hAnsi="Times New Roman" w:cs="Times New Roman"/>
          <w:sz w:val="28"/>
          <w:szCs w:val="28"/>
        </w:rPr>
        <w:t>а</w:t>
      </w:r>
      <w:r w:rsidRPr="00CB711B">
        <w:rPr>
          <w:rFonts w:ascii="Times New Roman" w:hAnsi="Times New Roman" w:cs="Times New Roman"/>
          <w:sz w:val="28"/>
          <w:szCs w:val="28"/>
        </w:rPr>
        <w:t>м</w:t>
      </w:r>
      <w:r w:rsidR="00245B32" w:rsidRPr="00CB711B">
        <w:rPr>
          <w:rFonts w:ascii="Times New Roman" w:hAnsi="Times New Roman" w:cs="Times New Roman"/>
          <w:sz w:val="28"/>
          <w:szCs w:val="28"/>
        </w:rPr>
        <w:t>и</w:t>
      </w:r>
      <w:r w:rsidRPr="00CB711B">
        <w:rPr>
          <w:rFonts w:ascii="Times New Roman" w:hAnsi="Times New Roman" w:cs="Times New Roman"/>
          <w:sz w:val="28"/>
          <w:szCs w:val="28"/>
        </w:rPr>
        <w:t xml:space="preserve"> с микрофоном, веб-камерой, динамиками</w:t>
      </w:r>
      <w:r w:rsidR="00245B32" w:rsidRPr="00CB711B">
        <w:rPr>
          <w:rFonts w:ascii="Times New Roman" w:hAnsi="Times New Roman" w:cs="Times New Roman"/>
          <w:sz w:val="28"/>
          <w:szCs w:val="28"/>
        </w:rPr>
        <w:t>. В</w:t>
      </w:r>
      <w:r w:rsidRPr="00CB711B">
        <w:rPr>
          <w:rFonts w:ascii="Times New Roman" w:hAnsi="Times New Roman" w:cs="Times New Roman"/>
          <w:sz w:val="28"/>
          <w:szCs w:val="28"/>
        </w:rPr>
        <w:t xml:space="preserve"> день рассмотрени</w:t>
      </w:r>
      <w:r w:rsidR="00245B32" w:rsidRPr="00CB711B">
        <w:rPr>
          <w:rFonts w:ascii="Times New Roman" w:hAnsi="Times New Roman" w:cs="Times New Roman"/>
          <w:sz w:val="28"/>
          <w:szCs w:val="28"/>
        </w:rPr>
        <w:t>я</w:t>
      </w:r>
      <w:r w:rsidRPr="00CB711B">
        <w:rPr>
          <w:rFonts w:ascii="Times New Roman" w:hAnsi="Times New Roman" w:cs="Times New Roman"/>
          <w:sz w:val="28"/>
          <w:szCs w:val="28"/>
        </w:rPr>
        <w:t xml:space="preserve"> апелляции </w:t>
      </w:r>
      <w:r w:rsidR="00245B32" w:rsidRPr="00CB711B">
        <w:rPr>
          <w:rFonts w:ascii="Times New Roman" w:hAnsi="Times New Roman" w:cs="Times New Roman"/>
          <w:sz w:val="28"/>
          <w:szCs w:val="28"/>
        </w:rPr>
        <w:t xml:space="preserve">муниципальные координаторы </w:t>
      </w:r>
      <w:r w:rsidRPr="00CB711B">
        <w:rPr>
          <w:rFonts w:ascii="Times New Roman" w:hAnsi="Times New Roman" w:cs="Times New Roman"/>
          <w:sz w:val="28"/>
          <w:szCs w:val="28"/>
        </w:rPr>
        <w:t xml:space="preserve">организуют работу площадок </w:t>
      </w:r>
      <w:r w:rsidR="00295E18" w:rsidRPr="00CB711B">
        <w:rPr>
          <w:rFonts w:ascii="Times New Roman" w:hAnsi="Times New Roman" w:cs="Times New Roman"/>
          <w:sz w:val="28"/>
          <w:szCs w:val="28"/>
        </w:rPr>
        <w:t xml:space="preserve">для связи между апеллянтом и экспертами КК </w:t>
      </w:r>
      <w:r w:rsidRPr="00CB71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72DF2" w:rsidRPr="00CB711B">
        <w:rPr>
          <w:rFonts w:ascii="Times New Roman" w:hAnsi="Times New Roman" w:cs="Times New Roman"/>
          <w:sz w:val="28"/>
          <w:szCs w:val="28"/>
        </w:rPr>
        <w:t>по порядку</w:t>
      </w:r>
      <w:r w:rsidRPr="00CB711B">
        <w:rPr>
          <w:rFonts w:ascii="Times New Roman" w:hAnsi="Times New Roman" w:cs="Times New Roman"/>
          <w:sz w:val="28"/>
          <w:szCs w:val="28"/>
        </w:rPr>
        <w:t xml:space="preserve"> работы КК, инструкци</w:t>
      </w:r>
      <w:r w:rsidR="00295E18" w:rsidRPr="00CB711B">
        <w:rPr>
          <w:rFonts w:ascii="Times New Roman" w:hAnsi="Times New Roman" w:cs="Times New Roman"/>
          <w:sz w:val="28"/>
          <w:szCs w:val="28"/>
        </w:rPr>
        <w:t>ей</w:t>
      </w:r>
      <w:r w:rsidRPr="00CB711B">
        <w:rPr>
          <w:rFonts w:ascii="Times New Roman" w:hAnsi="Times New Roman" w:cs="Times New Roman"/>
          <w:sz w:val="28"/>
          <w:szCs w:val="28"/>
        </w:rPr>
        <w:t xml:space="preserve"> в </w:t>
      </w:r>
      <w:r w:rsidR="00245B32" w:rsidRPr="00CB711B">
        <w:rPr>
          <w:rFonts w:ascii="Times New Roman" w:hAnsi="Times New Roman" w:cs="Times New Roman"/>
          <w:sz w:val="28"/>
          <w:szCs w:val="28"/>
        </w:rPr>
        <w:t>ОО</w:t>
      </w:r>
      <w:r w:rsidRPr="00CB711B">
        <w:rPr>
          <w:rFonts w:ascii="Times New Roman" w:hAnsi="Times New Roman" w:cs="Times New Roman"/>
          <w:sz w:val="28"/>
          <w:szCs w:val="28"/>
        </w:rPr>
        <w:t xml:space="preserve"> или в МОУО с соблюдением всех норм санитарной </w:t>
      </w:r>
      <w:r w:rsidR="00072DF2" w:rsidRPr="00CB711B">
        <w:rPr>
          <w:rFonts w:ascii="Times New Roman" w:hAnsi="Times New Roman" w:cs="Times New Roman"/>
          <w:sz w:val="28"/>
          <w:szCs w:val="28"/>
        </w:rPr>
        <w:t>безопасности и</w:t>
      </w:r>
      <w:r w:rsidRPr="00CB711B">
        <w:rPr>
          <w:rFonts w:ascii="Times New Roman" w:hAnsi="Times New Roman" w:cs="Times New Roman"/>
          <w:sz w:val="28"/>
          <w:szCs w:val="28"/>
        </w:rPr>
        <w:t xml:space="preserve"> необходимых технических условий. Количество площадок и рабочих мест на площадках определяется исходя из чис</w:t>
      </w:r>
      <w:r w:rsidR="00674D5A" w:rsidRPr="00CB711B">
        <w:rPr>
          <w:rFonts w:ascii="Times New Roman" w:hAnsi="Times New Roman" w:cs="Times New Roman"/>
          <w:sz w:val="28"/>
          <w:szCs w:val="28"/>
        </w:rPr>
        <w:t>ла выпускников в муниципалитете.</w:t>
      </w:r>
    </w:p>
    <w:p w14:paraId="63C71276" w14:textId="77777777" w:rsidR="00072DF2" w:rsidRPr="00072DF2" w:rsidRDefault="00E55D50" w:rsidP="00716C86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b/>
          <w:sz w:val="28"/>
          <w:szCs w:val="28"/>
        </w:rPr>
        <w:t>Платформа для видеосвязи с апеллянтами</w:t>
      </w:r>
    </w:p>
    <w:p w14:paraId="3C7676A5" w14:textId="671C13C1" w:rsidR="00CB711B" w:rsidRPr="00CB711B" w:rsidRDefault="00CB711B" w:rsidP="00072DF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lastRenderedPageBreak/>
        <w:t>Для рассмотрения апелляций на территории Республики Дагестан применяется подсистема «Апелляции ON-LINE» специализированной автоматизированной системы для проведения апелляций в режиме онлайн «Результаты ГИА и апелляции» (далее - подсистема «Апелляции ON-LINE»).</w:t>
      </w:r>
    </w:p>
    <w:p w14:paraId="0A93A876" w14:textId="77777777" w:rsidR="00072DF2" w:rsidRDefault="00E55D50" w:rsidP="00E97E25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11B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</w:p>
    <w:p w14:paraId="2487F76B" w14:textId="3B2EB99E" w:rsidR="00CB711B" w:rsidRPr="00CB711B" w:rsidRDefault="00E55D50" w:rsidP="00072DF2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 xml:space="preserve">Для уменьшения числа апелляций о несогласии с выставленными баллами, вызванных техническими ошибками и ошибками верификации, </w:t>
      </w:r>
      <w:r w:rsidR="00295E18" w:rsidRPr="00CB711B">
        <w:rPr>
          <w:rFonts w:ascii="Times New Roman" w:hAnsi="Times New Roman" w:cs="Times New Roman"/>
          <w:sz w:val="28"/>
          <w:szCs w:val="28"/>
        </w:rPr>
        <w:t xml:space="preserve">при рассмотрении которых </w:t>
      </w:r>
      <w:r w:rsidRPr="00CB711B">
        <w:rPr>
          <w:rFonts w:ascii="Times New Roman" w:hAnsi="Times New Roman" w:cs="Times New Roman"/>
          <w:sz w:val="28"/>
          <w:szCs w:val="28"/>
        </w:rPr>
        <w:t>не требуется участие эксперта</w:t>
      </w:r>
      <w:r w:rsidR="00295E18" w:rsidRPr="00CB711B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CB711B">
        <w:rPr>
          <w:rFonts w:ascii="Times New Roman" w:hAnsi="Times New Roman" w:cs="Times New Roman"/>
          <w:sz w:val="28"/>
          <w:szCs w:val="28"/>
        </w:rPr>
        <w:t>, в форму заявления введены дополнительные поля «Апелляция на ошибки верификации (Технические ошибки заданий с кратким ответом)», или «</w:t>
      </w:r>
      <w:r w:rsidR="00295E18" w:rsidRPr="00CB711B">
        <w:rPr>
          <w:rFonts w:ascii="Times New Roman" w:hAnsi="Times New Roman" w:cs="Times New Roman"/>
          <w:sz w:val="28"/>
          <w:szCs w:val="28"/>
        </w:rPr>
        <w:t>О</w:t>
      </w:r>
      <w:r w:rsidRPr="00CB711B">
        <w:rPr>
          <w:rFonts w:ascii="Times New Roman" w:hAnsi="Times New Roman" w:cs="Times New Roman"/>
          <w:sz w:val="28"/>
          <w:szCs w:val="28"/>
        </w:rPr>
        <w:t xml:space="preserve">шибки оценивания», которое участник обязательно должен заполнить. Инструкции по заполнению заявлений размещены на сайте РЦОИ в разделе Конфликтная комиссия. Неверно заполненное заявление, или </w:t>
      </w:r>
      <w:r w:rsidR="00295E18" w:rsidRPr="00CB711B"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Pr="00CB711B">
        <w:rPr>
          <w:rFonts w:ascii="Times New Roman" w:hAnsi="Times New Roman" w:cs="Times New Roman"/>
          <w:sz w:val="28"/>
          <w:szCs w:val="28"/>
        </w:rPr>
        <w:t>поданное вне установленного срока</w:t>
      </w:r>
      <w:r w:rsidR="00295E18" w:rsidRPr="00CB711B">
        <w:rPr>
          <w:rFonts w:ascii="Times New Roman" w:hAnsi="Times New Roman" w:cs="Times New Roman"/>
          <w:sz w:val="28"/>
          <w:szCs w:val="28"/>
        </w:rPr>
        <w:t>,</w:t>
      </w:r>
      <w:r w:rsidRPr="00CB711B">
        <w:rPr>
          <w:rFonts w:ascii="Times New Roman" w:hAnsi="Times New Roman" w:cs="Times New Roman"/>
          <w:sz w:val="28"/>
          <w:szCs w:val="28"/>
        </w:rPr>
        <w:t xml:space="preserve"> </w:t>
      </w:r>
      <w:r w:rsidR="00295E18" w:rsidRPr="00CB711B">
        <w:rPr>
          <w:rFonts w:ascii="Times New Roman" w:hAnsi="Times New Roman" w:cs="Times New Roman"/>
          <w:sz w:val="28"/>
          <w:szCs w:val="28"/>
        </w:rPr>
        <w:t>может быть</w:t>
      </w:r>
      <w:r w:rsidRPr="00CB711B">
        <w:rPr>
          <w:rFonts w:ascii="Times New Roman" w:hAnsi="Times New Roman" w:cs="Times New Roman"/>
          <w:sz w:val="28"/>
          <w:szCs w:val="28"/>
        </w:rPr>
        <w:t xml:space="preserve"> отклонен</w:t>
      </w:r>
      <w:r w:rsidR="00295E18" w:rsidRPr="00CB711B">
        <w:rPr>
          <w:rFonts w:ascii="Times New Roman" w:hAnsi="Times New Roman" w:cs="Times New Roman"/>
          <w:sz w:val="28"/>
          <w:szCs w:val="28"/>
        </w:rPr>
        <w:t>о КК</w:t>
      </w:r>
      <w:r w:rsidRPr="00CB711B">
        <w:rPr>
          <w:rFonts w:ascii="Times New Roman" w:hAnsi="Times New Roman" w:cs="Times New Roman"/>
          <w:sz w:val="28"/>
          <w:szCs w:val="28"/>
        </w:rPr>
        <w:t>.</w:t>
      </w:r>
    </w:p>
    <w:p w14:paraId="1FB22EA3" w14:textId="77777777" w:rsidR="00072DF2" w:rsidRPr="00072DF2" w:rsidRDefault="00E55D50" w:rsidP="00E97E25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11B">
        <w:rPr>
          <w:rFonts w:ascii="Times New Roman" w:hAnsi="Times New Roman" w:cs="Times New Roman"/>
          <w:b/>
          <w:sz w:val="28"/>
          <w:szCs w:val="28"/>
        </w:rPr>
        <w:t>Работа ОО с выпускниками</w:t>
      </w:r>
      <w:r w:rsidRPr="00CB7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54686" w14:textId="5DB263F9" w:rsidR="00E55D50" w:rsidRPr="00CB711B" w:rsidRDefault="00E55D50" w:rsidP="00072DF2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11B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295E18" w:rsidRPr="00CB711B">
        <w:rPr>
          <w:rFonts w:ascii="Times New Roman" w:hAnsi="Times New Roman" w:cs="Times New Roman"/>
          <w:sz w:val="28"/>
          <w:szCs w:val="28"/>
        </w:rPr>
        <w:t>приём</w:t>
      </w:r>
      <w:r w:rsidRPr="00CB711B">
        <w:rPr>
          <w:rFonts w:ascii="Times New Roman" w:hAnsi="Times New Roman" w:cs="Times New Roman"/>
          <w:sz w:val="28"/>
          <w:szCs w:val="28"/>
        </w:rPr>
        <w:t xml:space="preserve"> апелляций о несогласии с выставленными баллами является руководитель ОО. Именно он организует прием заявлений и их регистрацию, подписывает сами бланки заявлений. Руководство ОО должно вести разъяснительную работ</w:t>
      </w:r>
      <w:r w:rsidR="00295E18" w:rsidRPr="00CB711B">
        <w:rPr>
          <w:rFonts w:ascii="Times New Roman" w:hAnsi="Times New Roman" w:cs="Times New Roman"/>
          <w:sz w:val="28"/>
          <w:szCs w:val="28"/>
        </w:rPr>
        <w:t xml:space="preserve">у </w:t>
      </w:r>
      <w:r w:rsidRPr="00CB711B">
        <w:rPr>
          <w:rFonts w:ascii="Times New Roman" w:hAnsi="Times New Roman" w:cs="Times New Roman"/>
          <w:sz w:val="28"/>
          <w:szCs w:val="28"/>
        </w:rPr>
        <w:t xml:space="preserve">с выпускниками и их родителями (законными представителями). В конфликтную комиссию РД часто заявления подаются просто так, в то время, как участник ЕГЭ абсолютно не справился с заданиями с развернутым ответом. Иногда бланки просто пусты. В этих условиях огромное значение приобретает предварительная работа руководства ОО с выпускниками и учителями </w:t>
      </w:r>
      <w:r w:rsidR="00295E18" w:rsidRPr="00CB711B">
        <w:rPr>
          <w:rFonts w:ascii="Times New Roman" w:hAnsi="Times New Roman" w:cs="Times New Roman"/>
          <w:sz w:val="28"/>
          <w:szCs w:val="28"/>
        </w:rPr>
        <w:t xml:space="preserve">- </w:t>
      </w:r>
      <w:r w:rsidRPr="00CB711B">
        <w:rPr>
          <w:rFonts w:ascii="Times New Roman" w:hAnsi="Times New Roman" w:cs="Times New Roman"/>
          <w:sz w:val="28"/>
          <w:szCs w:val="28"/>
        </w:rPr>
        <w:t xml:space="preserve">предметниками, которые могут подсказать апеллянту, стоит ли ему подавать заявление. Выпускник имеет возможность посмотреть свою выполненную работу и заполненные бланки на </w:t>
      </w:r>
      <w:proofErr w:type="spellStart"/>
      <w:r w:rsidRPr="00CB711B">
        <w:rPr>
          <w:rFonts w:ascii="Times New Roman" w:hAnsi="Times New Roman" w:cs="Times New Roman"/>
          <w:sz w:val="28"/>
          <w:szCs w:val="28"/>
        </w:rPr>
        <w:t>чекЕГЭ</w:t>
      </w:r>
      <w:proofErr w:type="spellEnd"/>
      <w:r w:rsidRPr="00CB711B">
        <w:rPr>
          <w:rFonts w:ascii="Times New Roman" w:hAnsi="Times New Roman" w:cs="Times New Roman"/>
          <w:sz w:val="28"/>
          <w:szCs w:val="28"/>
        </w:rPr>
        <w:t xml:space="preserve"> заблаговременно, показать работу педагогам, посоветоваться. </w:t>
      </w:r>
    </w:p>
    <w:p w14:paraId="69BF3EEB" w14:textId="77777777" w:rsidR="000A094F" w:rsidRPr="00CB711B" w:rsidRDefault="000A094F">
      <w:pPr>
        <w:rPr>
          <w:rFonts w:cs="Times New Roman"/>
        </w:rPr>
      </w:pPr>
    </w:p>
    <w:sectPr w:rsidR="000A094F" w:rsidRPr="00CB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A65"/>
    <w:multiLevelType w:val="hybridMultilevel"/>
    <w:tmpl w:val="3498232E"/>
    <w:lvl w:ilvl="0" w:tplc="3F4250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9520B1A"/>
    <w:multiLevelType w:val="hybridMultilevel"/>
    <w:tmpl w:val="F04A05F6"/>
    <w:lvl w:ilvl="0" w:tplc="2B420D78">
      <w:start w:val="1"/>
      <w:numFmt w:val="decimal"/>
      <w:lvlText w:val="%1."/>
      <w:lvlJc w:val="left"/>
      <w:pPr>
        <w:ind w:left="1201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B7"/>
    <w:rsid w:val="00072DF2"/>
    <w:rsid w:val="000A094F"/>
    <w:rsid w:val="00245B32"/>
    <w:rsid w:val="00295E18"/>
    <w:rsid w:val="004B0EB7"/>
    <w:rsid w:val="00674D5A"/>
    <w:rsid w:val="007B36FB"/>
    <w:rsid w:val="00B37132"/>
    <w:rsid w:val="00BC6F0F"/>
    <w:rsid w:val="00CB711B"/>
    <w:rsid w:val="00E55D50"/>
    <w:rsid w:val="00F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FF7D"/>
  <w15:chartTrackingRefBased/>
  <w15:docId w15:val="{1EDBBEBA-52E8-41AE-829C-5C7010B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5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50"/>
    <w:pPr>
      <w:ind w:left="720"/>
      <w:contextualSpacing/>
    </w:pPr>
  </w:style>
  <w:style w:type="paragraph" w:customStyle="1" w:styleId="Default">
    <w:name w:val="Default"/>
    <w:rsid w:val="00E55D5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1">
    <w:name w:val="Стиль1"/>
    <w:basedOn w:val="a"/>
    <w:uiPriority w:val="99"/>
    <w:qFormat/>
    <w:rsid w:val="00CB711B"/>
    <w:pPr>
      <w:numPr>
        <w:numId w:val="2"/>
      </w:numPr>
    </w:pPr>
    <w:rPr>
      <w:rFonts w:eastAsia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Дженнет</cp:lastModifiedBy>
  <cp:revision>7</cp:revision>
  <dcterms:created xsi:type="dcterms:W3CDTF">2020-06-15T08:48:00Z</dcterms:created>
  <dcterms:modified xsi:type="dcterms:W3CDTF">2022-04-13T12:24:00Z</dcterms:modified>
</cp:coreProperties>
</file>